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211101M00003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Sanierung Grundschule "Am Rosarium"; Los 6 - Maler-, Tapezierarbeiten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90.5/2026/SanGSRosarium-L6/VOB-öA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